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6975" w14:textId="77777777" w:rsidR="002D6162" w:rsidRDefault="00AB7866" w:rsidP="002D61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44"/>
          <w:szCs w:val="44"/>
        </w:rPr>
        <w:t>SPARKY SUNDEVIL8</w:t>
      </w:r>
    </w:p>
    <w:p w14:paraId="64579221" w14:textId="77777777" w:rsidR="002D6162" w:rsidRDefault="002D6162" w:rsidP="002D6162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602.555.1212 • sparky.sundevil@asu.edu • linkedin.com/in/sparkysundevil</w:t>
      </w:r>
    </w:p>
    <w:p w14:paraId="0E8DFA19" w14:textId="77777777" w:rsidR="008A6760" w:rsidRDefault="008A6760"/>
    <w:p w14:paraId="77C03917" w14:textId="623A7974" w:rsidR="002D6162" w:rsidRDefault="00444571" w:rsidP="002D6162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SUMMARY</w:t>
      </w:r>
    </w:p>
    <w:p w14:paraId="245B2769" w14:textId="6436C4AA" w:rsidR="002D6162" w:rsidRDefault="00544890" w:rsidP="002D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sz w:val="21"/>
          <w:szCs w:val="21"/>
        </w:rPr>
        <w:t>Senior</w:t>
      </w:r>
      <w:r w:rsidR="000262A5">
        <w:rPr>
          <w:sz w:val="21"/>
          <w:szCs w:val="21"/>
        </w:rPr>
        <w:t xml:space="preserve"> mechanical engineering student</w:t>
      </w:r>
      <w:r w:rsidR="00AE48EC">
        <w:rPr>
          <w:rFonts w:ascii="Calibri" w:eastAsia="Calibri" w:hAnsi="Calibri" w:cs="Calibri"/>
          <w:color w:val="000000"/>
          <w:sz w:val="21"/>
          <w:szCs w:val="21"/>
        </w:rPr>
        <w:t xml:space="preserve"> with internship e</w:t>
      </w:r>
      <w:r w:rsidR="002D6162">
        <w:rPr>
          <w:rFonts w:ascii="Calibri" w:eastAsia="Calibri" w:hAnsi="Calibri" w:cs="Calibri"/>
          <w:color w:val="000000"/>
          <w:sz w:val="21"/>
          <w:szCs w:val="21"/>
        </w:rPr>
        <w:t xml:space="preserve">xperience in </w:t>
      </w:r>
      <w:r>
        <w:rPr>
          <w:sz w:val="21"/>
          <w:szCs w:val="21"/>
        </w:rPr>
        <w:t xml:space="preserve">medical device </w:t>
      </w:r>
      <w:r w:rsidR="00AE48EC">
        <w:rPr>
          <w:sz w:val="21"/>
          <w:szCs w:val="21"/>
        </w:rPr>
        <w:t>manufacturing</w:t>
      </w:r>
      <w:r>
        <w:rPr>
          <w:sz w:val="21"/>
          <w:szCs w:val="21"/>
        </w:rPr>
        <w:t xml:space="preserve"> and product development</w:t>
      </w:r>
      <w:r w:rsidR="00AE48EC">
        <w:rPr>
          <w:sz w:val="21"/>
          <w:szCs w:val="21"/>
        </w:rPr>
        <w:t>.</w:t>
      </w:r>
      <w:r w:rsidR="002D6162">
        <w:rPr>
          <w:sz w:val="21"/>
          <w:szCs w:val="21"/>
        </w:rPr>
        <w:t xml:space="preserve"> </w:t>
      </w:r>
      <w:r w:rsidR="00E6103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Project experience includes applications of software and hardware.  </w:t>
      </w:r>
      <w:r w:rsidR="002D6162">
        <w:rPr>
          <w:sz w:val="21"/>
          <w:szCs w:val="21"/>
        </w:rPr>
        <w:t>S</w:t>
      </w:r>
      <w:r w:rsidR="00E6103D">
        <w:rPr>
          <w:rFonts w:ascii="Calibri" w:eastAsia="Calibri" w:hAnsi="Calibri" w:cs="Calibri"/>
          <w:color w:val="000000"/>
          <w:sz w:val="21"/>
          <w:szCs w:val="21"/>
        </w:rPr>
        <w:t>eeking full</w:t>
      </w:r>
      <w:r w:rsidR="000D7BE8">
        <w:rPr>
          <w:rFonts w:ascii="Calibri" w:eastAsia="Calibri" w:hAnsi="Calibri" w:cs="Calibri"/>
          <w:color w:val="000000"/>
          <w:sz w:val="21"/>
          <w:szCs w:val="21"/>
        </w:rPr>
        <w:t>-</w:t>
      </w:r>
      <w:r w:rsidR="002D6162">
        <w:rPr>
          <w:rFonts w:ascii="Calibri" w:eastAsia="Calibri" w:hAnsi="Calibri" w:cs="Calibri"/>
          <w:color w:val="000000"/>
          <w:sz w:val="21"/>
          <w:szCs w:val="21"/>
        </w:rPr>
        <w:t>time position May 20</w:t>
      </w:r>
      <w:r w:rsidR="002D6162">
        <w:rPr>
          <w:sz w:val="21"/>
          <w:szCs w:val="21"/>
        </w:rPr>
        <w:t>20</w:t>
      </w:r>
      <w:r w:rsidR="00AE48EC">
        <w:rPr>
          <w:rFonts w:ascii="Calibri" w:eastAsia="Calibri" w:hAnsi="Calibri" w:cs="Calibri"/>
          <w:color w:val="000000"/>
          <w:sz w:val="21"/>
          <w:szCs w:val="21"/>
        </w:rPr>
        <w:t xml:space="preserve"> in </w:t>
      </w:r>
      <w:r>
        <w:rPr>
          <w:rFonts w:ascii="Calibri" w:eastAsia="Calibri" w:hAnsi="Calibri" w:cs="Calibri"/>
          <w:color w:val="000000"/>
          <w:sz w:val="21"/>
          <w:szCs w:val="21"/>
        </w:rPr>
        <w:t>medical device manufacturing, pharmaceutical production, and other FDA-regulated industries.</w:t>
      </w:r>
    </w:p>
    <w:p w14:paraId="5803AAF4" w14:textId="77777777" w:rsidR="002D6162" w:rsidRDefault="002D6162"/>
    <w:p w14:paraId="1FC23B3E" w14:textId="085B2EC0" w:rsidR="002D6162" w:rsidRDefault="00444571" w:rsidP="002D6162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EDUCATION</w:t>
      </w:r>
    </w:p>
    <w:p w14:paraId="796782E0" w14:textId="4E9C2EA0" w:rsidR="002D6162" w:rsidRPr="00444571" w:rsidRDefault="00A945DB" w:rsidP="00B16821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  <w:sz w:val="21"/>
          <w:szCs w:val="21"/>
        </w:rPr>
      </w:pPr>
      <w:r w:rsidRPr="00444571">
        <w:rPr>
          <w:rFonts w:eastAsia="Calibri" w:cstheme="minorHAnsi"/>
          <w:b/>
          <w:color w:val="000000"/>
          <w:sz w:val="21"/>
          <w:szCs w:val="21"/>
        </w:rPr>
        <w:t>B.S.E., Mechanical Engineering</w:t>
      </w:r>
      <w:r w:rsidR="00444571" w:rsidRPr="00444571">
        <w:rPr>
          <w:rFonts w:eastAsia="Calibri" w:cstheme="minorHAnsi"/>
          <w:color w:val="000000"/>
          <w:sz w:val="21"/>
          <w:szCs w:val="21"/>
        </w:rPr>
        <w:t>; Business Minor</w:t>
      </w:r>
      <w:r w:rsidR="002D6162" w:rsidRPr="00444571">
        <w:rPr>
          <w:rFonts w:eastAsia="Calibri" w:cstheme="minorHAnsi"/>
          <w:color w:val="000000"/>
          <w:sz w:val="21"/>
          <w:szCs w:val="21"/>
        </w:rPr>
        <w:tab/>
      </w:r>
      <w:r w:rsidR="002D6162" w:rsidRPr="00444571">
        <w:rPr>
          <w:rFonts w:eastAsia="Calibri" w:cstheme="minorHAnsi"/>
          <w:color w:val="000000"/>
          <w:sz w:val="21"/>
          <w:szCs w:val="21"/>
        </w:rPr>
        <w:tab/>
      </w:r>
      <w:r w:rsidR="002D6162" w:rsidRPr="00444571">
        <w:rPr>
          <w:rFonts w:eastAsia="Calibri" w:cstheme="minorHAnsi"/>
          <w:color w:val="000000"/>
          <w:sz w:val="21"/>
          <w:szCs w:val="21"/>
        </w:rPr>
        <w:tab/>
      </w:r>
      <w:r w:rsidR="002D6162" w:rsidRPr="00444571">
        <w:rPr>
          <w:rFonts w:eastAsia="Calibri" w:cstheme="minorHAnsi"/>
          <w:color w:val="000000"/>
          <w:sz w:val="21"/>
          <w:szCs w:val="21"/>
        </w:rPr>
        <w:tab/>
      </w:r>
      <w:r w:rsidR="002D6162" w:rsidRPr="00444571">
        <w:rPr>
          <w:rFonts w:eastAsia="Calibri" w:cstheme="minorHAnsi"/>
          <w:color w:val="000000"/>
          <w:sz w:val="21"/>
          <w:szCs w:val="21"/>
        </w:rPr>
        <w:tab/>
      </w:r>
      <w:r w:rsidR="002D6162" w:rsidRPr="00444571">
        <w:rPr>
          <w:rFonts w:eastAsia="Calibri" w:cstheme="minorHAnsi"/>
          <w:color w:val="000000"/>
          <w:sz w:val="21"/>
          <w:szCs w:val="21"/>
        </w:rPr>
        <w:tab/>
      </w:r>
      <w:r w:rsidR="002D6162" w:rsidRPr="00444571">
        <w:rPr>
          <w:rFonts w:eastAsia="Calibri" w:cstheme="minorHAnsi"/>
          <w:color w:val="000000"/>
          <w:sz w:val="21"/>
          <w:szCs w:val="21"/>
        </w:rPr>
        <w:tab/>
      </w:r>
      <w:r w:rsidR="002D6162" w:rsidRPr="00444571">
        <w:rPr>
          <w:rFonts w:cstheme="minorHAnsi"/>
          <w:sz w:val="21"/>
          <w:szCs w:val="21"/>
        </w:rPr>
        <w:t xml:space="preserve">     </w:t>
      </w:r>
      <w:r w:rsidR="00444571" w:rsidRPr="00444571">
        <w:rPr>
          <w:rFonts w:cstheme="minorHAnsi"/>
          <w:sz w:val="21"/>
          <w:szCs w:val="21"/>
        </w:rPr>
        <w:t xml:space="preserve"> </w:t>
      </w:r>
      <w:r w:rsidR="002D6162" w:rsidRPr="00444571">
        <w:rPr>
          <w:rFonts w:cstheme="minorHAnsi"/>
          <w:color w:val="000000"/>
          <w:sz w:val="21"/>
          <w:szCs w:val="21"/>
        </w:rPr>
        <w:t>Graduating May 20</w:t>
      </w:r>
      <w:r w:rsidR="002D6162" w:rsidRPr="00444571">
        <w:rPr>
          <w:rFonts w:cstheme="minorHAnsi"/>
          <w:sz w:val="21"/>
          <w:szCs w:val="21"/>
        </w:rPr>
        <w:t>20</w:t>
      </w:r>
    </w:p>
    <w:p w14:paraId="1314C4E9" w14:textId="48B10C6F" w:rsidR="002D6162" w:rsidRPr="00444571" w:rsidRDefault="002D6162" w:rsidP="00B16821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444571">
        <w:rPr>
          <w:sz w:val="21"/>
          <w:szCs w:val="21"/>
        </w:rPr>
        <w:t>Arizona State University, Tempe, AZ</w:t>
      </w:r>
      <w:r w:rsidRPr="00444571">
        <w:rPr>
          <w:sz w:val="21"/>
          <w:szCs w:val="21"/>
        </w:rPr>
        <w:tab/>
      </w:r>
      <w:r w:rsidRPr="00444571">
        <w:rPr>
          <w:sz w:val="21"/>
          <w:szCs w:val="21"/>
        </w:rPr>
        <w:tab/>
      </w:r>
      <w:r w:rsidRPr="00444571">
        <w:rPr>
          <w:sz w:val="21"/>
          <w:szCs w:val="21"/>
        </w:rPr>
        <w:tab/>
      </w:r>
      <w:r w:rsidRPr="00444571">
        <w:rPr>
          <w:sz w:val="21"/>
          <w:szCs w:val="21"/>
        </w:rPr>
        <w:tab/>
      </w:r>
      <w:r w:rsidRPr="00444571">
        <w:rPr>
          <w:sz w:val="21"/>
          <w:szCs w:val="21"/>
        </w:rPr>
        <w:tab/>
      </w:r>
      <w:r w:rsidRPr="00444571">
        <w:rPr>
          <w:sz w:val="21"/>
          <w:szCs w:val="21"/>
        </w:rPr>
        <w:tab/>
      </w:r>
      <w:r w:rsidRPr="00444571">
        <w:rPr>
          <w:sz w:val="21"/>
          <w:szCs w:val="21"/>
        </w:rPr>
        <w:tab/>
      </w:r>
      <w:r w:rsidRPr="00444571">
        <w:rPr>
          <w:sz w:val="21"/>
          <w:szCs w:val="21"/>
        </w:rPr>
        <w:tab/>
      </w:r>
      <w:r w:rsidRPr="00444571">
        <w:rPr>
          <w:sz w:val="21"/>
          <w:szCs w:val="21"/>
        </w:rPr>
        <w:tab/>
        <w:t xml:space="preserve">             3.82 GPA</w:t>
      </w:r>
    </w:p>
    <w:p w14:paraId="1ED2EA1A" w14:textId="77777777" w:rsidR="002D6162" w:rsidRPr="005E1077" w:rsidRDefault="000A4B7D">
      <w:pPr>
        <w:rPr>
          <w:sz w:val="21"/>
          <w:szCs w:val="21"/>
        </w:rPr>
      </w:pPr>
      <w:r w:rsidRPr="005E1077">
        <w:rPr>
          <w:sz w:val="21"/>
          <w:szCs w:val="21"/>
        </w:rPr>
        <w:t>Barrett, The Honors College</w:t>
      </w:r>
    </w:p>
    <w:p w14:paraId="1C6B978D" w14:textId="77777777" w:rsidR="000A4B7D" w:rsidRPr="005E1077" w:rsidRDefault="00C749C6">
      <w:pPr>
        <w:rPr>
          <w:sz w:val="21"/>
          <w:szCs w:val="21"/>
        </w:rPr>
      </w:pPr>
      <w:r w:rsidRPr="005E1077">
        <w:rPr>
          <w:sz w:val="21"/>
          <w:szCs w:val="21"/>
        </w:rPr>
        <w:t>Relevant</w:t>
      </w:r>
      <w:r w:rsidR="005C458B" w:rsidRPr="005E1077">
        <w:rPr>
          <w:sz w:val="21"/>
          <w:szCs w:val="21"/>
        </w:rPr>
        <w:t xml:space="preserve"> Coursework:  </w:t>
      </w:r>
      <w:r w:rsidR="003564D4" w:rsidRPr="005E1077">
        <w:rPr>
          <w:sz w:val="21"/>
          <w:szCs w:val="21"/>
        </w:rPr>
        <w:t>Hardware Design Languages and Programmable Logic, Advanced Excel in Business</w:t>
      </w:r>
    </w:p>
    <w:p w14:paraId="66A1C739" w14:textId="77777777" w:rsidR="00420513" w:rsidRDefault="00420513"/>
    <w:p w14:paraId="6764CF17" w14:textId="77777777" w:rsidR="0012792A" w:rsidRPr="0012792A" w:rsidRDefault="0012792A" w:rsidP="0012792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TECHNICAL SKILLS</w:t>
      </w:r>
    </w:p>
    <w:p w14:paraId="21698916" w14:textId="77777777" w:rsidR="00A9751B" w:rsidRDefault="00A9751B" w:rsidP="00A9751B">
      <w:pPr>
        <w:rPr>
          <w:sz w:val="21"/>
          <w:szCs w:val="21"/>
        </w:rPr>
      </w:pPr>
      <w:r>
        <w:rPr>
          <w:b/>
          <w:sz w:val="21"/>
          <w:szCs w:val="21"/>
        </w:rPr>
        <w:t>Data Analysis and Statistics:</w:t>
      </w:r>
      <w:r>
        <w:rPr>
          <w:sz w:val="21"/>
          <w:szCs w:val="21"/>
        </w:rPr>
        <w:t xml:space="preserve">  JMP, Minitab</w:t>
      </w:r>
    </w:p>
    <w:p w14:paraId="68BCE1C3" w14:textId="77777777" w:rsidR="00A9751B" w:rsidRDefault="00A9751B" w:rsidP="00A9751B">
      <w:pPr>
        <w:rPr>
          <w:sz w:val="21"/>
          <w:szCs w:val="21"/>
        </w:rPr>
      </w:pPr>
      <w:r>
        <w:rPr>
          <w:b/>
          <w:sz w:val="21"/>
          <w:szCs w:val="21"/>
        </w:rPr>
        <w:t>Design and Modeling Tools:</w:t>
      </w:r>
      <w:r>
        <w:rPr>
          <w:sz w:val="21"/>
          <w:szCs w:val="21"/>
        </w:rPr>
        <w:t xml:space="preserve">  SOLIDWORKS, LabVIEW, MATLAB, Microsoft Office</w:t>
      </w:r>
    </w:p>
    <w:p w14:paraId="312DEEB3" w14:textId="77777777" w:rsidR="00A9751B" w:rsidRDefault="00A9751B" w:rsidP="00A9751B">
      <w:pPr>
        <w:rPr>
          <w:sz w:val="21"/>
          <w:szCs w:val="21"/>
        </w:rPr>
      </w:pPr>
      <w:r>
        <w:rPr>
          <w:b/>
          <w:sz w:val="21"/>
          <w:szCs w:val="21"/>
        </w:rPr>
        <w:t>Programming:</w:t>
      </w:r>
      <w:r>
        <w:rPr>
          <w:sz w:val="21"/>
          <w:szCs w:val="21"/>
        </w:rPr>
        <w:t xml:space="preserve">  </w:t>
      </w:r>
      <w:r w:rsidR="00460DA0">
        <w:rPr>
          <w:sz w:val="21"/>
          <w:szCs w:val="21"/>
        </w:rPr>
        <w:t>Python, C, C++</w:t>
      </w:r>
    </w:p>
    <w:p w14:paraId="4A2B2257" w14:textId="77777777" w:rsidR="008E0667" w:rsidRDefault="00A9751B" w:rsidP="00A9751B">
      <w:r>
        <w:rPr>
          <w:b/>
          <w:sz w:val="21"/>
          <w:szCs w:val="21"/>
        </w:rPr>
        <w:t>Certifications:</w:t>
      </w:r>
      <w:r>
        <w:rPr>
          <w:sz w:val="21"/>
          <w:szCs w:val="21"/>
        </w:rPr>
        <w:t xml:space="preserve">  </w:t>
      </w:r>
      <w:r w:rsidR="00DD4714">
        <w:rPr>
          <w:sz w:val="21"/>
          <w:szCs w:val="21"/>
        </w:rPr>
        <w:t>National Instruments Certified LabVIEW Associate Developer (CLAD) – August 2019</w:t>
      </w:r>
    </w:p>
    <w:p w14:paraId="73D15139" w14:textId="77777777" w:rsidR="008E0667" w:rsidRDefault="008E0667"/>
    <w:p w14:paraId="4025EDF2" w14:textId="53D793AC" w:rsidR="008E0667" w:rsidRDefault="00444571" w:rsidP="008E0667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PROFESSIONAL EXPERIENCE</w:t>
      </w:r>
    </w:p>
    <w:p w14:paraId="0A2628AC" w14:textId="77C4B004" w:rsidR="008E0667" w:rsidRDefault="00AE48EC" w:rsidP="008E0667">
      <w:pPr>
        <w:rPr>
          <w:b/>
          <w:sz w:val="21"/>
          <w:szCs w:val="21"/>
        </w:rPr>
      </w:pPr>
      <w:r>
        <w:rPr>
          <w:rFonts w:cs="Garamond-Bold"/>
          <w:b/>
          <w:bCs/>
          <w:sz w:val="21"/>
          <w:szCs w:val="21"/>
        </w:rPr>
        <w:t>Stryker Sustainability Solutions, Tempe, AZ:  Research &amp; Development Intern</w:t>
      </w:r>
      <w:r w:rsidR="008E0667">
        <w:rPr>
          <w:b/>
          <w:sz w:val="21"/>
          <w:szCs w:val="21"/>
        </w:rPr>
        <w:tab/>
      </w:r>
      <w:r w:rsidR="00DF2AF6">
        <w:rPr>
          <w:b/>
          <w:sz w:val="21"/>
          <w:szCs w:val="21"/>
        </w:rPr>
        <w:tab/>
      </w:r>
      <w:r w:rsidR="00DF2AF6">
        <w:rPr>
          <w:b/>
          <w:sz w:val="21"/>
          <w:szCs w:val="21"/>
        </w:rPr>
        <w:tab/>
        <w:t xml:space="preserve">     </w:t>
      </w:r>
      <w:r w:rsidR="00DF2AF6" w:rsidRPr="00DF2AF6">
        <w:rPr>
          <w:sz w:val="21"/>
          <w:szCs w:val="21"/>
        </w:rPr>
        <w:t xml:space="preserve"> May</w:t>
      </w:r>
      <w:r w:rsidR="00444571">
        <w:rPr>
          <w:b/>
          <w:sz w:val="21"/>
          <w:szCs w:val="21"/>
        </w:rPr>
        <w:t xml:space="preserve"> </w:t>
      </w:r>
      <w:r w:rsidR="008E0667" w:rsidRPr="005A5417">
        <w:rPr>
          <w:sz w:val="21"/>
          <w:szCs w:val="21"/>
        </w:rPr>
        <w:t>2019 – Aug 2019</w:t>
      </w:r>
    </w:p>
    <w:p w14:paraId="74F2F418" w14:textId="77777777" w:rsidR="008E0667" w:rsidRDefault="000F4012" w:rsidP="0012792A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Applied </w:t>
      </w:r>
      <w:r w:rsidR="008E0667">
        <w:rPr>
          <w:sz w:val="21"/>
          <w:szCs w:val="21"/>
        </w:rPr>
        <w:t xml:space="preserve">measurement system analysis (MSA) to </w:t>
      </w:r>
      <w:r>
        <w:rPr>
          <w:sz w:val="21"/>
          <w:szCs w:val="21"/>
        </w:rPr>
        <w:t xml:space="preserve">qualify </w:t>
      </w:r>
      <w:r w:rsidR="00460DA0">
        <w:rPr>
          <w:sz w:val="21"/>
          <w:szCs w:val="21"/>
        </w:rPr>
        <w:t xml:space="preserve">relocated </w:t>
      </w:r>
      <w:r>
        <w:rPr>
          <w:sz w:val="21"/>
          <w:szCs w:val="21"/>
        </w:rPr>
        <w:t>test equipment</w:t>
      </w:r>
      <w:r w:rsidR="00460DA0">
        <w:rPr>
          <w:sz w:val="21"/>
          <w:szCs w:val="21"/>
        </w:rPr>
        <w:t xml:space="preserve"> (JMP, Python)</w:t>
      </w:r>
    </w:p>
    <w:p w14:paraId="278B43F7" w14:textId="77777777" w:rsidR="008E0667" w:rsidRDefault="00B617A1" w:rsidP="008E0667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sz w:val="21"/>
          <w:szCs w:val="21"/>
        </w:rPr>
        <w:t xml:space="preserve">Authored three </w:t>
      </w:r>
      <w:r w:rsidR="008E0667">
        <w:rPr>
          <w:sz w:val="21"/>
          <w:szCs w:val="21"/>
        </w:rPr>
        <w:t xml:space="preserve">technical reports </w:t>
      </w:r>
      <w:r w:rsidR="00800993">
        <w:rPr>
          <w:sz w:val="21"/>
          <w:szCs w:val="21"/>
        </w:rPr>
        <w:t xml:space="preserve">for </w:t>
      </w:r>
      <w:r>
        <w:rPr>
          <w:sz w:val="21"/>
          <w:szCs w:val="21"/>
        </w:rPr>
        <w:t>relocated</w:t>
      </w:r>
      <w:r w:rsidR="008E0667">
        <w:rPr>
          <w:sz w:val="21"/>
          <w:szCs w:val="21"/>
        </w:rPr>
        <w:t xml:space="preserve"> packaging equipment</w:t>
      </w:r>
      <w:r>
        <w:rPr>
          <w:sz w:val="21"/>
          <w:szCs w:val="21"/>
        </w:rPr>
        <w:t>,</w:t>
      </w:r>
      <w:r w:rsidR="008E0667">
        <w:rPr>
          <w:sz w:val="21"/>
          <w:szCs w:val="21"/>
        </w:rPr>
        <w:t xml:space="preserve"> following IQOQPQ guides </w:t>
      </w:r>
      <w:r w:rsidR="00800993">
        <w:rPr>
          <w:sz w:val="21"/>
          <w:szCs w:val="21"/>
        </w:rPr>
        <w:t>(JMP, Excel)</w:t>
      </w:r>
    </w:p>
    <w:p w14:paraId="24BB2F54" w14:textId="77777777" w:rsidR="008E0667" w:rsidRPr="006E7C70" w:rsidRDefault="008E0667">
      <w:pPr>
        <w:rPr>
          <w:sz w:val="12"/>
        </w:rPr>
      </w:pPr>
    </w:p>
    <w:p w14:paraId="3C135FC4" w14:textId="41CE8D50" w:rsidR="0012792A" w:rsidRDefault="00AE48EC" w:rsidP="0012792A">
      <w:pPr>
        <w:rPr>
          <w:b/>
          <w:sz w:val="21"/>
          <w:szCs w:val="21"/>
        </w:rPr>
      </w:pPr>
      <w:r>
        <w:rPr>
          <w:rFonts w:cs="Calibri,Bold"/>
          <w:b/>
          <w:bCs/>
          <w:sz w:val="21"/>
          <w:szCs w:val="21"/>
        </w:rPr>
        <w:t>Med Apps, Scottsdale, AZ:  Quality Engineering Intern</w:t>
      </w:r>
      <w:r>
        <w:rPr>
          <w:rFonts w:cs="Calibri,Bold"/>
          <w:b/>
          <w:bCs/>
          <w:sz w:val="21"/>
          <w:szCs w:val="21"/>
        </w:rPr>
        <w:tab/>
      </w:r>
      <w:r w:rsidR="0012792A">
        <w:rPr>
          <w:b/>
          <w:sz w:val="21"/>
          <w:szCs w:val="21"/>
        </w:rPr>
        <w:tab/>
      </w:r>
      <w:r w:rsidR="0012792A">
        <w:rPr>
          <w:b/>
          <w:sz w:val="21"/>
          <w:szCs w:val="21"/>
        </w:rPr>
        <w:tab/>
      </w:r>
      <w:r w:rsidR="0012792A">
        <w:rPr>
          <w:b/>
          <w:sz w:val="21"/>
          <w:szCs w:val="21"/>
        </w:rPr>
        <w:tab/>
      </w:r>
      <w:r w:rsidR="0012792A">
        <w:rPr>
          <w:b/>
          <w:sz w:val="21"/>
          <w:szCs w:val="21"/>
        </w:rPr>
        <w:tab/>
      </w:r>
      <w:r w:rsidR="0012792A">
        <w:rPr>
          <w:b/>
          <w:sz w:val="21"/>
          <w:szCs w:val="21"/>
        </w:rPr>
        <w:tab/>
        <w:t xml:space="preserve">     </w:t>
      </w:r>
      <w:r w:rsidR="00444571">
        <w:rPr>
          <w:b/>
          <w:sz w:val="21"/>
          <w:szCs w:val="21"/>
        </w:rPr>
        <w:t xml:space="preserve"> </w:t>
      </w:r>
      <w:r w:rsidR="0012792A" w:rsidRPr="005A5417">
        <w:rPr>
          <w:sz w:val="21"/>
          <w:szCs w:val="21"/>
        </w:rPr>
        <w:t>May 2018 – Aug 2018</w:t>
      </w:r>
    </w:p>
    <w:p w14:paraId="4E4DA929" w14:textId="24239B9B" w:rsidR="0012792A" w:rsidRDefault="00EA6537" w:rsidP="001279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A</w:t>
      </w:r>
      <w:r w:rsidR="003564D4">
        <w:rPr>
          <w:rFonts w:ascii="Calibri" w:eastAsia="Calibri" w:hAnsi="Calibri" w:cs="Calibri"/>
          <w:color w:val="000000"/>
          <w:sz w:val="21"/>
          <w:szCs w:val="21"/>
        </w:rPr>
        <w:t>ssess</w:t>
      </w:r>
      <w:r>
        <w:rPr>
          <w:rFonts w:ascii="Calibri" w:eastAsia="Calibri" w:hAnsi="Calibri" w:cs="Calibri"/>
          <w:color w:val="000000"/>
          <w:sz w:val="21"/>
          <w:szCs w:val="21"/>
        </w:rPr>
        <w:t>ed</w:t>
      </w:r>
      <w:r w:rsidR="003564D4">
        <w:rPr>
          <w:rFonts w:ascii="Calibri" w:eastAsia="Calibri" w:hAnsi="Calibri" w:cs="Calibri"/>
          <w:color w:val="000000"/>
          <w:sz w:val="21"/>
          <w:szCs w:val="21"/>
        </w:rPr>
        <w:t xml:space="preserve"> equivalency of</w:t>
      </w:r>
      <w:r w:rsidR="0012792A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3564D4">
        <w:rPr>
          <w:rFonts w:ascii="Calibri" w:eastAsia="Calibri" w:hAnsi="Calibri" w:cs="Calibri"/>
          <w:color w:val="000000"/>
          <w:sz w:val="21"/>
          <w:szCs w:val="21"/>
        </w:rPr>
        <w:t xml:space="preserve">proposed alternate </w:t>
      </w:r>
      <w:r w:rsidR="0012792A">
        <w:rPr>
          <w:rFonts w:ascii="Calibri" w:eastAsia="Calibri" w:hAnsi="Calibri" w:cs="Calibri"/>
          <w:color w:val="000000"/>
          <w:sz w:val="21"/>
          <w:szCs w:val="21"/>
        </w:rPr>
        <w:t>plastic packaging</w:t>
      </w:r>
      <w:r w:rsidR="003564D4">
        <w:rPr>
          <w:rFonts w:ascii="Calibri" w:eastAsia="Calibri" w:hAnsi="Calibri" w:cs="Calibri"/>
          <w:color w:val="000000"/>
          <w:sz w:val="21"/>
          <w:szCs w:val="21"/>
        </w:rPr>
        <w:t xml:space="preserve"> material</w:t>
      </w:r>
      <w:r w:rsidR="0012792A">
        <w:rPr>
          <w:sz w:val="21"/>
          <w:szCs w:val="21"/>
        </w:rPr>
        <w:t xml:space="preserve"> </w:t>
      </w:r>
      <w:r>
        <w:rPr>
          <w:sz w:val="21"/>
          <w:szCs w:val="21"/>
        </w:rPr>
        <w:t>(Minitab, Excel)</w:t>
      </w:r>
    </w:p>
    <w:p w14:paraId="145F6443" w14:textId="77777777" w:rsidR="0012792A" w:rsidRDefault="0012792A" w:rsidP="001279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C</w:t>
      </w:r>
      <w:r w:rsidR="00EA6537">
        <w:rPr>
          <w:rFonts w:ascii="Calibri" w:eastAsia="Calibri" w:hAnsi="Calibri" w:cs="Calibri"/>
          <w:color w:val="000000"/>
          <w:sz w:val="21"/>
          <w:szCs w:val="21"/>
        </w:rPr>
        <w:t xml:space="preserve">reated and delivered </w:t>
      </w:r>
      <w:r>
        <w:rPr>
          <w:rFonts w:ascii="Calibri" w:eastAsia="Calibri" w:hAnsi="Calibri" w:cs="Calibri"/>
          <w:color w:val="000000"/>
          <w:sz w:val="21"/>
          <w:szCs w:val="21"/>
        </w:rPr>
        <w:t>presentations to train field sales represent</w:t>
      </w:r>
      <w:r w:rsidR="000D7BE8">
        <w:rPr>
          <w:rFonts w:ascii="Calibri" w:eastAsia="Calibri" w:hAnsi="Calibri" w:cs="Calibri"/>
          <w:color w:val="000000"/>
          <w:sz w:val="21"/>
          <w:szCs w:val="21"/>
        </w:rPr>
        <w:t xml:space="preserve">atives on new product features </w:t>
      </w:r>
      <w:r w:rsidR="00EA6537">
        <w:rPr>
          <w:rFonts w:ascii="Calibri" w:eastAsia="Calibri" w:hAnsi="Calibri" w:cs="Calibri"/>
          <w:color w:val="000000"/>
          <w:sz w:val="21"/>
          <w:szCs w:val="21"/>
        </w:rPr>
        <w:t>(</w:t>
      </w:r>
      <w:r w:rsidR="000D7BE8">
        <w:rPr>
          <w:rFonts w:ascii="Calibri" w:eastAsia="Calibri" w:hAnsi="Calibri" w:cs="Calibri"/>
          <w:color w:val="000000"/>
          <w:sz w:val="21"/>
          <w:szCs w:val="21"/>
        </w:rPr>
        <w:t>PowerPoint</w:t>
      </w:r>
      <w:r w:rsidR="00EA6537">
        <w:rPr>
          <w:rFonts w:ascii="Calibri" w:eastAsia="Calibri" w:hAnsi="Calibri" w:cs="Calibri"/>
          <w:color w:val="000000"/>
          <w:sz w:val="21"/>
          <w:szCs w:val="21"/>
        </w:rPr>
        <w:t>)</w:t>
      </w:r>
    </w:p>
    <w:p w14:paraId="2A961411" w14:textId="77777777" w:rsidR="0012792A" w:rsidRDefault="0012792A"/>
    <w:p w14:paraId="5A8C8CB7" w14:textId="5E377AFA" w:rsidR="0012792A" w:rsidRDefault="00444571" w:rsidP="0012792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ACADEMIC PROJECTS</w:t>
      </w:r>
    </w:p>
    <w:p w14:paraId="5CFF3FB1" w14:textId="1C6D69D0" w:rsidR="0012792A" w:rsidRDefault="0012792A" w:rsidP="00E75D4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r>
        <w:rPr>
          <w:b/>
          <w:sz w:val="21"/>
          <w:szCs w:val="21"/>
        </w:rPr>
        <w:t>Hand Cyc</w:t>
      </w:r>
      <w:r w:rsidR="000F4012">
        <w:rPr>
          <w:b/>
          <w:sz w:val="21"/>
          <w:szCs w:val="21"/>
        </w:rPr>
        <w:t>le for Polio Victims</w:t>
      </w:r>
      <w:r w:rsidR="00F54F5E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F54F5E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F54F5E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F54F5E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5F5F0F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5F5F0F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5F5F0F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5F5F0F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5F5F0F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EA6537" w:rsidRPr="005A5417">
        <w:rPr>
          <w:rFonts w:ascii="Calibri" w:eastAsia="Calibri" w:hAnsi="Calibri" w:cs="Calibri"/>
          <w:color w:val="000000"/>
          <w:sz w:val="21"/>
          <w:szCs w:val="21"/>
        </w:rPr>
        <w:t xml:space="preserve">   </w:t>
      </w:r>
      <w:r w:rsidR="005F5F0F" w:rsidRPr="005A5417">
        <w:rPr>
          <w:sz w:val="21"/>
          <w:szCs w:val="21"/>
        </w:rPr>
        <w:t xml:space="preserve">Fall 2019 </w:t>
      </w:r>
      <w:r w:rsidR="00957C78" w:rsidRPr="005A5417">
        <w:rPr>
          <w:sz w:val="21"/>
          <w:szCs w:val="21"/>
        </w:rPr>
        <w:t>–</w:t>
      </w:r>
      <w:r w:rsidR="005F5F0F" w:rsidRPr="005A5417">
        <w:rPr>
          <w:sz w:val="21"/>
          <w:szCs w:val="21"/>
        </w:rPr>
        <w:t xml:space="preserve"> S</w:t>
      </w:r>
      <w:r w:rsidRPr="005A5417">
        <w:rPr>
          <w:color w:val="000000"/>
          <w:sz w:val="21"/>
          <w:szCs w:val="21"/>
        </w:rPr>
        <w:t>pring 20</w:t>
      </w:r>
      <w:r w:rsidRPr="005A5417">
        <w:rPr>
          <w:sz w:val="21"/>
          <w:szCs w:val="21"/>
        </w:rPr>
        <w:t>20</w:t>
      </w:r>
    </w:p>
    <w:p w14:paraId="473B42C4" w14:textId="77777777" w:rsidR="0012792A" w:rsidRDefault="0012792A" w:rsidP="00460DA0">
      <w:pPr>
        <w:rPr>
          <w:sz w:val="21"/>
          <w:szCs w:val="21"/>
        </w:rPr>
      </w:pPr>
      <w:r>
        <w:rPr>
          <w:sz w:val="21"/>
          <w:szCs w:val="21"/>
        </w:rPr>
        <w:t>Collaborated i</w:t>
      </w:r>
      <w:r w:rsidR="000F4012">
        <w:rPr>
          <w:sz w:val="21"/>
          <w:szCs w:val="21"/>
        </w:rPr>
        <w:t>n a team of three to design</w:t>
      </w:r>
      <w:r w:rsidR="00AE48E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model </w:t>
      </w:r>
      <w:r w:rsidR="00AE48EC">
        <w:rPr>
          <w:sz w:val="21"/>
          <w:szCs w:val="21"/>
        </w:rPr>
        <w:t xml:space="preserve">of custom hand cycle for </w:t>
      </w:r>
      <w:r>
        <w:rPr>
          <w:sz w:val="21"/>
          <w:szCs w:val="21"/>
        </w:rPr>
        <w:t>polio victim</w:t>
      </w:r>
      <w:r w:rsidR="00AE48EC">
        <w:rPr>
          <w:sz w:val="21"/>
          <w:szCs w:val="21"/>
        </w:rPr>
        <w:t>s</w:t>
      </w:r>
      <w:r w:rsidR="00EA6537">
        <w:rPr>
          <w:sz w:val="21"/>
          <w:szCs w:val="21"/>
        </w:rPr>
        <w:t xml:space="preserve"> (SOLIDWORKS)</w:t>
      </w:r>
      <w:r w:rsidR="00460DA0">
        <w:rPr>
          <w:sz w:val="21"/>
          <w:szCs w:val="21"/>
        </w:rPr>
        <w:t>:</w:t>
      </w:r>
    </w:p>
    <w:p w14:paraId="477D2E65" w14:textId="77777777" w:rsidR="0012792A" w:rsidRDefault="00460DA0" w:rsidP="001279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Developed </w:t>
      </w:r>
      <w:r w:rsidR="003564D4">
        <w:rPr>
          <w:rFonts w:ascii="Calibri" w:eastAsia="Calibri" w:hAnsi="Calibri" w:cs="Calibri"/>
          <w:color w:val="000000"/>
          <w:sz w:val="21"/>
          <w:szCs w:val="21"/>
        </w:rPr>
        <w:t xml:space="preserve">team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schedule, including </w:t>
      </w:r>
      <w:r w:rsidR="003564D4">
        <w:rPr>
          <w:rFonts w:ascii="Calibri" w:eastAsia="Calibri" w:hAnsi="Calibri" w:cs="Calibri"/>
          <w:color w:val="000000"/>
          <w:sz w:val="21"/>
          <w:szCs w:val="21"/>
        </w:rPr>
        <w:t>quality measurement for each major milestone</w:t>
      </w:r>
      <w:r w:rsidR="00EA6537">
        <w:rPr>
          <w:rFonts w:ascii="Calibri" w:eastAsia="Calibri" w:hAnsi="Calibri" w:cs="Calibri"/>
          <w:color w:val="000000"/>
          <w:sz w:val="21"/>
          <w:szCs w:val="21"/>
        </w:rPr>
        <w:t xml:space="preserve"> (Microsoft Project)</w:t>
      </w:r>
    </w:p>
    <w:p w14:paraId="2869C6B0" w14:textId="77777777" w:rsidR="0012792A" w:rsidRDefault="0012792A" w:rsidP="001279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Ensured team compliance to Design Control Procedures acco</w:t>
      </w:r>
      <w:r w:rsidR="003564D4">
        <w:rPr>
          <w:rFonts w:ascii="Calibri" w:eastAsia="Calibri" w:hAnsi="Calibri" w:cs="Calibri"/>
          <w:color w:val="000000"/>
          <w:sz w:val="21"/>
          <w:szCs w:val="21"/>
        </w:rPr>
        <w:t xml:space="preserve">rding to </w:t>
      </w:r>
      <w:r>
        <w:rPr>
          <w:rFonts w:ascii="Calibri" w:eastAsia="Calibri" w:hAnsi="Calibri" w:cs="Calibri"/>
          <w:color w:val="000000"/>
          <w:sz w:val="21"/>
          <w:szCs w:val="21"/>
        </w:rPr>
        <w:t>Code of Federal Regulations</w:t>
      </w:r>
      <w:r w:rsidR="003564D4">
        <w:rPr>
          <w:rFonts w:ascii="Calibri" w:eastAsia="Calibri" w:hAnsi="Calibri" w:cs="Calibri"/>
          <w:color w:val="000000"/>
          <w:sz w:val="21"/>
          <w:szCs w:val="21"/>
        </w:rPr>
        <w:t xml:space="preserve"> (CFR)</w:t>
      </w:r>
    </w:p>
    <w:p w14:paraId="7CF81A49" w14:textId="77777777" w:rsidR="0012792A" w:rsidRDefault="0012792A" w:rsidP="001279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Recognized by faculty audience as “Best Presentation” out of 15 teams   </w:t>
      </w:r>
    </w:p>
    <w:p w14:paraId="5515663E" w14:textId="77777777" w:rsidR="0012792A" w:rsidRPr="006E7C70" w:rsidRDefault="0012792A" w:rsidP="0012792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2"/>
          <w:szCs w:val="21"/>
        </w:rPr>
      </w:pPr>
    </w:p>
    <w:p w14:paraId="31003EF4" w14:textId="3691A703" w:rsidR="0012792A" w:rsidRDefault="0012792A" w:rsidP="00CC29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sz w:val="21"/>
          <w:szCs w:val="21"/>
        </w:rPr>
        <w:t>Sensor for Quadriplegic Patients</w:t>
      </w:r>
      <w:r w:rsidR="00444571">
        <w:rPr>
          <w:b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444571">
        <w:rPr>
          <w:b/>
          <w:sz w:val="21"/>
          <w:szCs w:val="21"/>
        </w:rPr>
        <w:tab/>
        <w:t xml:space="preserve">         </w:t>
      </w:r>
      <w:r w:rsidRPr="005A5417">
        <w:rPr>
          <w:color w:val="000000"/>
          <w:sz w:val="21"/>
          <w:szCs w:val="21"/>
        </w:rPr>
        <w:t>Spring 201</w:t>
      </w:r>
      <w:r w:rsidRPr="005A5417">
        <w:rPr>
          <w:sz w:val="21"/>
          <w:szCs w:val="21"/>
        </w:rPr>
        <w:t>9</w:t>
      </w:r>
    </w:p>
    <w:p w14:paraId="717BD5BA" w14:textId="77777777" w:rsidR="0012792A" w:rsidRDefault="0012792A" w:rsidP="00460D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Led team of three to desig</w:t>
      </w:r>
      <w:r w:rsidR="00460DA0">
        <w:rPr>
          <w:rFonts w:ascii="Calibri" w:eastAsia="Calibri" w:hAnsi="Calibri" w:cs="Calibri"/>
          <w:color w:val="000000"/>
          <w:sz w:val="21"/>
          <w:szCs w:val="21"/>
        </w:rPr>
        <w:t>n and develop a mouse-like device to allow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quadriplegic patients</w:t>
      </w:r>
      <w:r w:rsidR="00460DA0">
        <w:rPr>
          <w:rFonts w:ascii="Calibri" w:eastAsia="Calibri" w:hAnsi="Calibri" w:cs="Calibri"/>
          <w:color w:val="000000"/>
          <w:sz w:val="21"/>
          <w:szCs w:val="21"/>
        </w:rPr>
        <w:t xml:space="preserve"> to use websites:</w:t>
      </w:r>
    </w:p>
    <w:p w14:paraId="36C33E87" w14:textId="609586E9" w:rsidR="00EA6537" w:rsidRPr="00EA6537" w:rsidRDefault="00EA6537" w:rsidP="00127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sz w:val="21"/>
          <w:szCs w:val="21"/>
        </w:rPr>
        <w:t>Assessed range-of-motion data to determi</w:t>
      </w:r>
      <w:r w:rsidR="00444571">
        <w:rPr>
          <w:sz w:val="21"/>
          <w:szCs w:val="21"/>
        </w:rPr>
        <w:t>ne feasible solutions (Python)</w:t>
      </w:r>
    </w:p>
    <w:p w14:paraId="7B42818E" w14:textId="77777777" w:rsidR="0012792A" w:rsidRPr="00EA6537" w:rsidRDefault="00EA6537" w:rsidP="00127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sz w:val="21"/>
          <w:szCs w:val="21"/>
        </w:rPr>
        <w:t>C</w:t>
      </w:r>
      <w:r w:rsidR="00460DA0">
        <w:rPr>
          <w:sz w:val="21"/>
          <w:szCs w:val="21"/>
        </w:rPr>
        <w:t>reated device</w:t>
      </w:r>
      <w:r w:rsidR="0012792A" w:rsidRPr="00EA6537">
        <w:rPr>
          <w:rFonts w:ascii="Calibri" w:eastAsia="Calibri" w:hAnsi="Calibri" w:cs="Calibri"/>
          <w:color w:val="000000"/>
          <w:sz w:val="21"/>
          <w:szCs w:val="21"/>
        </w:rPr>
        <w:t xml:space="preserve"> to detect muscle flexion in neck to control the mouse click</w:t>
      </w:r>
      <w:r w:rsidR="00460DA0">
        <w:rPr>
          <w:rFonts w:ascii="Calibri" w:eastAsia="Calibri" w:hAnsi="Calibri" w:cs="Calibri"/>
          <w:color w:val="000000"/>
          <w:sz w:val="21"/>
          <w:szCs w:val="21"/>
        </w:rPr>
        <w:t xml:space="preserve"> (Arduino, FPGA)</w:t>
      </w:r>
    </w:p>
    <w:p w14:paraId="41710D7C" w14:textId="77777777" w:rsidR="0012792A" w:rsidRDefault="0012792A"/>
    <w:p w14:paraId="291F3347" w14:textId="69DF7433" w:rsidR="0012792A" w:rsidRPr="00444571" w:rsidRDefault="00444571" w:rsidP="0012792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Calibri" w:hAnsi="Calibri" w:cs="Calibri"/>
          <w:b/>
          <w:color w:val="000000"/>
          <w:sz w:val="21"/>
          <w:szCs w:val="21"/>
        </w:rPr>
      </w:pPr>
      <w:r w:rsidRPr="00444571">
        <w:rPr>
          <w:rFonts w:ascii="Calibri" w:eastAsia="Calibri" w:hAnsi="Calibri" w:cs="Calibri"/>
          <w:b/>
          <w:color w:val="000000"/>
          <w:sz w:val="21"/>
          <w:szCs w:val="21"/>
        </w:rPr>
        <w:t>OTHER WORK EXPERIENCE</w:t>
      </w:r>
    </w:p>
    <w:p w14:paraId="2CFEED7B" w14:textId="63657614" w:rsidR="0012792A" w:rsidRPr="00444571" w:rsidRDefault="00AE48EC" w:rsidP="0012792A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21"/>
          <w:szCs w:val="21"/>
        </w:rPr>
      </w:pPr>
      <w:r w:rsidRPr="00444571">
        <w:rPr>
          <w:rFonts w:cstheme="minorHAnsi"/>
          <w:b/>
          <w:sz w:val="21"/>
          <w:szCs w:val="21"/>
        </w:rPr>
        <w:t xml:space="preserve">Arizona State University, Tempe, AZ:  </w:t>
      </w:r>
      <w:r w:rsidR="00AB7866" w:rsidRPr="00444571">
        <w:rPr>
          <w:rFonts w:cstheme="minorHAnsi"/>
          <w:b/>
          <w:sz w:val="21"/>
          <w:szCs w:val="21"/>
        </w:rPr>
        <w:t>Tutor (</w:t>
      </w:r>
      <w:r w:rsidR="000A4B7D" w:rsidRPr="00444571">
        <w:rPr>
          <w:rFonts w:cstheme="minorHAnsi"/>
          <w:b/>
          <w:sz w:val="21"/>
          <w:szCs w:val="21"/>
        </w:rPr>
        <w:t>10 h</w:t>
      </w:r>
      <w:r w:rsidR="00CC2999" w:rsidRPr="00444571">
        <w:rPr>
          <w:rFonts w:cstheme="minorHAnsi"/>
          <w:b/>
          <w:sz w:val="21"/>
          <w:szCs w:val="21"/>
        </w:rPr>
        <w:t>ou</w:t>
      </w:r>
      <w:r w:rsidR="000A4B7D" w:rsidRPr="00444571">
        <w:rPr>
          <w:rFonts w:cstheme="minorHAnsi"/>
          <w:b/>
          <w:sz w:val="21"/>
          <w:szCs w:val="21"/>
        </w:rPr>
        <w:t>rs/week)</w:t>
      </w:r>
      <w:r w:rsidR="000A4B7D" w:rsidRPr="00444571">
        <w:rPr>
          <w:rFonts w:cstheme="minorHAnsi"/>
          <w:b/>
          <w:sz w:val="21"/>
          <w:szCs w:val="21"/>
        </w:rPr>
        <w:tab/>
      </w:r>
      <w:r w:rsidR="000A4B7D" w:rsidRPr="00444571">
        <w:rPr>
          <w:rFonts w:cstheme="minorHAnsi"/>
          <w:b/>
          <w:sz w:val="21"/>
          <w:szCs w:val="21"/>
        </w:rPr>
        <w:tab/>
      </w:r>
      <w:r w:rsidR="0012792A" w:rsidRPr="00444571">
        <w:rPr>
          <w:rFonts w:cstheme="minorHAnsi"/>
          <w:b/>
          <w:sz w:val="21"/>
          <w:szCs w:val="21"/>
        </w:rPr>
        <w:tab/>
      </w:r>
      <w:r w:rsidR="0012792A" w:rsidRPr="00444571">
        <w:rPr>
          <w:rFonts w:cstheme="minorHAnsi"/>
          <w:b/>
          <w:sz w:val="21"/>
          <w:szCs w:val="21"/>
        </w:rPr>
        <w:tab/>
      </w:r>
      <w:r w:rsidR="0012792A" w:rsidRPr="00444571">
        <w:rPr>
          <w:rFonts w:cstheme="minorHAnsi"/>
          <w:b/>
          <w:sz w:val="21"/>
          <w:szCs w:val="21"/>
        </w:rPr>
        <w:tab/>
        <w:t xml:space="preserve">     </w:t>
      </w:r>
      <w:r w:rsidR="00444571" w:rsidRPr="00444571">
        <w:rPr>
          <w:rFonts w:cstheme="minorHAnsi"/>
          <w:b/>
          <w:sz w:val="21"/>
          <w:szCs w:val="21"/>
        </w:rPr>
        <w:t xml:space="preserve"> </w:t>
      </w:r>
      <w:r w:rsidR="000A4B7D" w:rsidRPr="00444571">
        <w:rPr>
          <w:rFonts w:cstheme="minorHAnsi"/>
          <w:sz w:val="21"/>
          <w:szCs w:val="21"/>
        </w:rPr>
        <w:t>Aug 2018 – May 2019</w:t>
      </w:r>
    </w:p>
    <w:p w14:paraId="201E567F" w14:textId="5289905D" w:rsidR="00957C78" w:rsidRPr="00444571" w:rsidRDefault="00957C78" w:rsidP="00957C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  <w:sz w:val="21"/>
          <w:szCs w:val="21"/>
        </w:rPr>
      </w:pPr>
      <w:r w:rsidRPr="00444571">
        <w:rPr>
          <w:rFonts w:cstheme="minorHAnsi"/>
          <w:sz w:val="21"/>
          <w:szCs w:val="21"/>
        </w:rPr>
        <w:t>Tutored 10-15 undergraduate engineering students per week in MATLAB programming and math coursework</w:t>
      </w:r>
    </w:p>
    <w:p w14:paraId="745AF9DA" w14:textId="77777777" w:rsidR="006E7C70" w:rsidRPr="00444571" w:rsidRDefault="006E7C70" w:rsidP="006E7C7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21"/>
        </w:rPr>
      </w:pPr>
    </w:p>
    <w:p w14:paraId="6130141C" w14:textId="466FCA83" w:rsidR="00AE48EC" w:rsidRPr="00444571" w:rsidRDefault="00AE48EC" w:rsidP="00AE48EC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1"/>
          <w:szCs w:val="21"/>
        </w:rPr>
      </w:pPr>
      <w:r w:rsidRPr="00444571">
        <w:rPr>
          <w:rFonts w:cstheme="minorHAnsi"/>
          <w:b/>
          <w:sz w:val="21"/>
          <w:szCs w:val="21"/>
        </w:rPr>
        <w:t>Kohl's</w:t>
      </w:r>
      <w:r w:rsidRPr="00444571">
        <w:rPr>
          <w:rFonts w:eastAsia="Calibri" w:cstheme="minorHAnsi"/>
          <w:b/>
          <w:color w:val="000000"/>
          <w:sz w:val="21"/>
          <w:szCs w:val="21"/>
        </w:rPr>
        <w:t xml:space="preserve">, Gilbert, AZ:  </w:t>
      </w:r>
      <w:r w:rsidRPr="00444571">
        <w:rPr>
          <w:rFonts w:cstheme="minorHAnsi"/>
          <w:b/>
          <w:sz w:val="21"/>
          <w:szCs w:val="21"/>
        </w:rPr>
        <w:t>Sales Associate</w:t>
      </w:r>
      <w:r w:rsidR="00800993" w:rsidRPr="00444571">
        <w:rPr>
          <w:rFonts w:cstheme="minorHAnsi"/>
          <w:b/>
          <w:sz w:val="21"/>
          <w:szCs w:val="21"/>
        </w:rPr>
        <w:t>, Jewelry Department</w:t>
      </w:r>
      <w:r w:rsidRPr="00444571">
        <w:rPr>
          <w:rFonts w:cstheme="minorHAnsi"/>
          <w:b/>
          <w:sz w:val="21"/>
          <w:szCs w:val="21"/>
        </w:rPr>
        <w:t xml:space="preserve"> (16-24 h</w:t>
      </w:r>
      <w:r w:rsidR="00CC2999" w:rsidRPr="00444571">
        <w:rPr>
          <w:rFonts w:cstheme="minorHAnsi"/>
          <w:b/>
          <w:sz w:val="21"/>
          <w:szCs w:val="21"/>
        </w:rPr>
        <w:t>ou</w:t>
      </w:r>
      <w:r w:rsidRPr="00444571">
        <w:rPr>
          <w:rFonts w:cstheme="minorHAnsi"/>
          <w:b/>
          <w:sz w:val="21"/>
          <w:szCs w:val="21"/>
        </w:rPr>
        <w:t>rs/w</w:t>
      </w:r>
      <w:r w:rsidR="00CC2999" w:rsidRPr="00444571">
        <w:rPr>
          <w:rFonts w:cstheme="minorHAnsi"/>
          <w:b/>
          <w:sz w:val="21"/>
          <w:szCs w:val="21"/>
        </w:rPr>
        <w:t>ee</w:t>
      </w:r>
      <w:r w:rsidRPr="00444571">
        <w:rPr>
          <w:rFonts w:cstheme="minorHAnsi"/>
          <w:b/>
          <w:sz w:val="21"/>
          <w:szCs w:val="21"/>
        </w:rPr>
        <w:t>k)</w:t>
      </w:r>
      <w:r w:rsidR="00800993" w:rsidRPr="00444571">
        <w:rPr>
          <w:rFonts w:eastAsia="Calibri" w:cstheme="minorHAnsi"/>
          <w:b/>
          <w:color w:val="000000"/>
          <w:sz w:val="21"/>
          <w:szCs w:val="21"/>
        </w:rPr>
        <w:tab/>
      </w:r>
      <w:r w:rsidR="00800993" w:rsidRPr="00444571">
        <w:rPr>
          <w:rFonts w:eastAsia="Calibri" w:cstheme="minorHAnsi"/>
          <w:b/>
          <w:color w:val="000000"/>
          <w:sz w:val="21"/>
          <w:szCs w:val="21"/>
        </w:rPr>
        <w:tab/>
      </w:r>
      <w:r w:rsidRPr="00444571">
        <w:rPr>
          <w:rFonts w:eastAsia="Calibri" w:cstheme="minorHAnsi"/>
          <w:b/>
          <w:color w:val="000000"/>
          <w:sz w:val="21"/>
          <w:szCs w:val="21"/>
        </w:rPr>
        <w:tab/>
      </w:r>
      <w:r w:rsidR="00875F3D" w:rsidRPr="00444571">
        <w:rPr>
          <w:rFonts w:cstheme="minorHAnsi"/>
          <w:b/>
          <w:sz w:val="21"/>
          <w:szCs w:val="21"/>
        </w:rPr>
        <w:t xml:space="preserve">     </w:t>
      </w:r>
      <w:r w:rsidR="00444571" w:rsidRPr="00444571">
        <w:rPr>
          <w:rFonts w:cstheme="minorHAnsi"/>
          <w:b/>
          <w:sz w:val="21"/>
          <w:szCs w:val="21"/>
        </w:rPr>
        <w:t xml:space="preserve">  </w:t>
      </w:r>
      <w:r w:rsidRPr="00444571">
        <w:rPr>
          <w:rFonts w:cstheme="minorHAnsi"/>
          <w:sz w:val="21"/>
          <w:szCs w:val="21"/>
        </w:rPr>
        <w:t>Aug 2017</w:t>
      </w:r>
      <w:r w:rsidRPr="00444571">
        <w:rPr>
          <w:rFonts w:cstheme="minorHAnsi"/>
          <w:color w:val="000000"/>
          <w:sz w:val="21"/>
          <w:szCs w:val="21"/>
        </w:rPr>
        <w:t xml:space="preserve"> – Dec 2017</w:t>
      </w:r>
    </w:p>
    <w:p w14:paraId="0C805004" w14:textId="778CF750" w:rsidR="005708E4" w:rsidRPr="00444571" w:rsidRDefault="00AE48EC" w:rsidP="005708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  <w:sz w:val="21"/>
          <w:szCs w:val="21"/>
        </w:rPr>
      </w:pPr>
      <w:r w:rsidRPr="00444571">
        <w:rPr>
          <w:rFonts w:cstheme="minorHAnsi"/>
          <w:sz w:val="21"/>
          <w:szCs w:val="21"/>
          <w:highlight w:val="white"/>
        </w:rPr>
        <w:t>Achieved #2 highest selling associat</w:t>
      </w:r>
      <w:r w:rsidR="00444571" w:rsidRPr="00444571">
        <w:rPr>
          <w:rFonts w:cstheme="minorHAnsi"/>
          <w:sz w:val="21"/>
          <w:szCs w:val="21"/>
          <w:highlight w:val="white"/>
        </w:rPr>
        <w:t>e within one month of hire date</w:t>
      </w:r>
    </w:p>
    <w:p w14:paraId="7A28DCBB" w14:textId="77777777" w:rsidR="00957C78" w:rsidRPr="00873556" w:rsidRDefault="00957C78" w:rsidP="008735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E2963B" w14:textId="26E2C1EF" w:rsidR="0012792A" w:rsidRDefault="00444571" w:rsidP="0012792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ACTIVITIES</w:t>
      </w:r>
    </w:p>
    <w:p w14:paraId="69AA23A8" w14:textId="5F82F450" w:rsidR="000A4B7D" w:rsidRDefault="000A4B7D" w:rsidP="000A4B7D">
      <w:pPr>
        <w:pStyle w:val="Default"/>
        <w:rPr>
          <w:rFonts w:asciiTheme="minorHAnsi" w:hAnsiTheme="minorHAnsi" w:cstheme="minorBidi"/>
          <w:color w:val="auto"/>
          <w:sz w:val="21"/>
          <w:szCs w:val="21"/>
        </w:rPr>
      </w:pPr>
      <w:r>
        <w:rPr>
          <w:rFonts w:asciiTheme="minorHAnsi" w:hAnsiTheme="minorHAnsi" w:cstheme="minorBidi"/>
          <w:b/>
          <w:bCs/>
          <w:color w:val="auto"/>
          <w:sz w:val="21"/>
          <w:szCs w:val="21"/>
        </w:rPr>
        <w:t>ASU Society of Women E</w:t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>ngineers (SWE)</w:t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ab/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ab/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ab/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ab/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ab/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ab/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ab/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ab/>
        <w:t xml:space="preserve">    </w:t>
      </w:r>
      <w:r w:rsidR="00444571">
        <w:rPr>
          <w:rFonts w:asciiTheme="minorHAnsi" w:hAnsiTheme="minorHAnsi" w:cstheme="minorBidi"/>
          <w:b/>
          <w:bCs/>
          <w:color w:val="auto"/>
          <w:sz w:val="21"/>
          <w:szCs w:val="21"/>
        </w:rPr>
        <w:t xml:space="preserve">     </w:t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 xml:space="preserve"> </w:t>
      </w:r>
      <w:r w:rsidRPr="005A5417">
        <w:rPr>
          <w:rFonts w:asciiTheme="minorHAnsi" w:hAnsiTheme="minorHAnsi" w:cstheme="minorHAnsi"/>
          <w:sz w:val="21"/>
          <w:szCs w:val="21"/>
        </w:rPr>
        <w:t>Aug 2017 – Present</w:t>
      </w:r>
    </w:p>
    <w:p w14:paraId="3F26D626" w14:textId="653D6C0A" w:rsidR="000A4B7D" w:rsidRDefault="000A4B7D" w:rsidP="000A4B7D">
      <w:pPr>
        <w:autoSpaceDE w:val="0"/>
        <w:autoSpaceDN w:val="0"/>
        <w:adjustRightInd w:val="0"/>
        <w:rPr>
          <w:rFonts w:cs="ArialMT"/>
          <w:sz w:val="21"/>
          <w:szCs w:val="21"/>
        </w:rPr>
      </w:pPr>
      <w:r>
        <w:rPr>
          <w:rFonts w:cs="ArialMT"/>
          <w:sz w:val="21"/>
          <w:szCs w:val="21"/>
        </w:rPr>
        <w:t>Multiple leadership roles, including vice-president and industry relations chair (300 members, $75k annual budget):</w:t>
      </w:r>
    </w:p>
    <w:p w14:paraId="0131D501" w14:textId="77777777" w:rsidR="00957C78" w:rsidRDefault="00957C78" w:rsidP="00957C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  <w:r>
        <w:rPr>
          <w:rFonts w:cs="ArialMT"/>
          <w:sz w:val="21"/>
          <w:szCs w:val="21"/>
        </w:rPr>
        <w:t>Increased industry events from 3/semester to 8/semester, by engaging with industry for specific dates</w:t>
      </w:r>
      <w:r>
        <w:rPr>
          <w:b/>
          <w:bCs/>
          <w:sz w:val="21"/>
          <w:szCs w:val="21"/>
        </w:rPr>
        <w:t xml:space="preserve"> </w:t>
      </w:r>
    </w:p>
    <w:p w14:paraId="1AEC488B" w14:textId="7C140317" w:rsidR="0012792A" w:rsidRPr="00957C78" w:rsidRDefault="00957C78" w:rsidP="00957C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>Organized 2018 annual conference participation, including 8 student poster submissions</w:t>
      </w:r>
    </w:p>
    <w:sectPr w:rsidR="0012792A" w:rsidRPr="00957C78" w:rsidSect="002D6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762"/>
    <w:multiLevelType w:val="multilevel"/>
    <w:tmpl w:val="19182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236637"/>
    <w:multiLevelType w:val="multilevel"/>
    <w:tmpl w:val="4468B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9E3CEF"/>
    <w:multiLevelType w:val="hybridMultilevel"/>
    <w:tmpl w:val="BC92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621B"/>
    <w:multiLevelType w:val="multilevel"/>
    <w:tmpl w:val="DCE28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294FEF"/>
    <w:multiLevelType w:val="multilevel"/>
    <w:tmpl w:val="AA564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62"/>
    <w:rsid w:val="00007DE3"/>
    <w:rsid w:val="000262A5"/>
    <w:rsid w:val="000A4B7D"/>
    <w:rsid w:val="000D7BE8"/>
    <w:rsid w:val="000F4012"/>
    <w:rsid w:val="0012792A"/>
    <w:rsid w:val="001441B7"/>
    <w:rsid w:val="00274583"/>
    <w:rsid w:val="002D6162"/>
    <w:rsid w:val="003564D4"/>
    <w:rsid w:val="00420513"/>
    <w:rsid w:val="00444571"/>
    <w:rsid w:val="00460DA0"/>
    <w:rsid w:val="00485362"/>
    <w:rsid w:val="004E303C"/>
    <w:rsid w:val="00544890"/>
    <w:rsid w:val="005708E4"/>
    <w:rsid w:val="005A5417"/>
    <w:rsid w:val="005C458B"/>
    <w:rsid w:val="005E1077"/>
    <w:rsid w:val="005F5F0F"/>
    <w:rsid w:val="00691A65"/>
    <w:rsid w:val="006E7C70"/>
    <w:rsid w:val="007A1651"/>
    <w:rsid w:val="007F5D7A"/>
    <w:rsid w:val="00800993"/>
    <w:rsid w:val="00873556"/>
    <w:rsid w:val="00875F3D"/>
    <w:rsid w:val="008A6760"/>
    <w:rsid w:val="008D6D91"/>
    <w:rsid w:val="008E0667"/>
    <w:rsid w:val="008E5593"/>
    <w:rsid w:val="00957C78"/>
    <w:rsid w:val="00A945DB"/>
    <w:rsid w:val="00A9751B"/>
    <w:rsid w:val="00AB7866"/>
    <w:rsid w:val="00AE48EC"/>
    <w:rsid w:val="00B16821"/>
    <w:rsid w:val="00B44E7D"/>
    <w:rsid w:val="00B617A1"/>
    <w:rsid w:val="00B86322"/>
    <w:rsid w:val="00BE7ABE"/>
    <w:rsid w:val="00C23210"/>
    <w:rsid w:val="00C749C6"/>
    <w:rsid w:val="00C83259"/>
    <w:rsid w:val="00CC2999"/>
    <w:rsid w:val="00DD4714"/>
    <w:rsid w:val="00DF2AF6"/>
    <w:rsid w:val="00E6103D"/>
    <w:rsid w:val="00E75D49"/>
    <w:rsid w:val="00EA6537"/>
    <w:rsid w:val="00EC1D00"/>
    <w:rsid w:val="00ED4DA5"/>
    <w:rsid w:val="00F54F5E"/>
    <w:rsid w:val="00F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9E50"/>
  <w15:docId w15:val="{B2F6ED9B-716F-435C-980B-DF719469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7D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0A4B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2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BarbaraZT</dc:creator>
  <dc:description>May 13, 2020</dc:description>
  <cp:lastModifiedBy>Vicki Fox</cp:lastModifiedBy>
  <cp:revision>2</cp:revision>
  <cp:lastPrinted>2020-04-29T22:42:00Z</cp:lastPrinted>
  <dcterms:created xsi:type="dcterms:W3CDTF">2020-06-23T18:30:00Z</dcterms:created>
  <dcterms:modified xsi:type="dcterms:W3CDTF">2020-06-23T18:30:00Z</dcterms:modified>
</cp:coreProperties>
</file>